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Arial"/>
          <w:b/>
          <w:color w:val="000000"/>
          <w:kern w:val="0"/>
          <w:sz w:val="18"/>
          <w:szCs w:val="18"/>
          <w:shd w:val="clear" w:color="auto" w:fill="FFFFFF"/>
        </w:rPr>
      </w:pPr>
      <w:bookmarkStart w:id="0" w:name="_GoBack"/>
      <w:r>
        <w:rPr>
          <w:rFonts w:hint="eastAsia" w:ascii="宋体" w:hAnsi="宋体" w:cs="Arial"/>
          <w:b/>
          <w:color w:val="000000"/>
          <w:kern w:val="0"/>
          <w:sz w:val="18"/>
          <w:szCs w:val="18"/>
          <w:shd w:val="clear" w:color="auto" w:fill="FFFFFF"/>
        </w:rPr>
        <w:t>小鼠骨成型蛋白9ELISA检测试剂盒说明书</w:t>
      </w:r>
    </w:p>
    <w:p>
      <w:pPr>
        <w:widowControl/>
        <w:jc w:val="left"/>
        <w:rPr>
          <w:rFonts w:hint="eastAsia" w:ascii="宋体" w:hAnsi="宋体" w:cs="Arial"/>
          <w:color w:val="000000"/>
          <w:kern w:val="0"/>
          <w:sz w:val="18"/>
          <w:szCs w:val="18"/>
          <w:shd w:val="clear" w:color="auto" w:fill="FFFFFF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shd w:val="clear" w:color="auto" w:fill="FFFFFF"/>
        </w:rPr>
        <w:t>小鼠骨成型蛋白9ELISA检测试剂盒</w:t>
      </w:r>
      <w:r>
        <w:rPr>
          <w:rFonts w:ascii="宋体" w:hAnsi="宋体" w:cs="Arial"/>
          <w:color w:val="000000"/>
          <w:kern w:val="0"/>
          <w:sz w:val="28"/>
          <w:szCs w:val="28"/>
          <w:shd w:val="clear" w:color="auto" w:fill="FFFFFF"/>
        </w:rPr>
        <w:t>的优势：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1</w:t>
      </w:r>
      <w:r>
        <w:rPr>
          <w:rFonts w:ascii="宋体" w:hAnsi="宋体" w:cs="Arial"/>
          <w:color w:val="000000"/>
          <w:kern w:val="0"/>
          <w:sz w:val="28"/>
          <w:szCs w:val="28"/>
        </w:rPr>
        <w:t>、专业的</w:t>
      </w:r>
      <w:r>
        <w:rPr>
          <w:rFonts w:ascii="Arial" w:hAnsi="Arial" w:cs="Arial"/>
          <w:color w:val="000000"/>
          <w:kern w:val="0"/>
          <w:sz w:val="28"/>
          <w:szCs w:val="28"/>
        </w:rPr>
        <w:t>elisa</w:t>
      </w:r>
      <w:r>
        <w:rPr>
          <w:rFonts w:ascii="宋体" w:hAnsi="宋体" w:cs="Arial"/>
          <w:color w:val="000000"/>
          <w:kern w:val="0"/>
          <w:sz w:val="28"/>
          <w:szCs w:val="28"/>
        </w:rPr>
        <w:t>试剂盒生产企业</w:t>
      </w:r>
      <w:r>
        <w:rPr>
          <w:rFonts w:ascii="Arial" w:hAnsi="Arial" w:cs="Arial"/>
          <w:color w:val="000000"/>
          <w:kern w:val="0"/>
          <w:sz w:val="28"/>
          <w:szCs w:val="28"/>
        </w:rPr>
        <w:t>(Elisa</w:t>
      </w:r>
      <w:r>
        <w:rPr>
          <w:rFonts w:ascii="宋体" w:hAnsi="宋体" w:cs="Arial"/>
          <w:color w:val="000000"/>
          <w:kern w:val="0"/>
          <w:sz w:val="28"/>
          <w:szCs w:val="28"/>
        </w:rPr>
        <w:t>检测试剂盒厂家</w:t>
      </w:r>
      <w:r>
        <w:rPr>
          <w:rFonts w:ascii="Arial" w:hAnsi="Arial" w:cs="Arial"/>
          <w:color w:val="000000"/>
          <w:kern w:val="0"/>
          <w:sz w:val="28"/>
          <w:szCs w:val="28"/>
        </w:rPr>
        <w:t>)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2</w:t>
      </w:r>
      <w:r>
        <w:rPr>
          <w:rFonts w:ascii="宋体" w:hAnsi="宋体" w:cs="Arial"/>
          <w:color w:val="000000"/>
          <w:kern w:val="0"/>
          <w:sz w:val="28"/>
          <w:szCs w:val="28"/>
        </w:rPr>
        <w:t>、抗体－－－－高效、灵敏、特异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3</w:t>
      </w:r>
      <w:r>
        <w:rPr>
          <w:rFonts w:ascii="宋体" w:hAnsi="宋体" w:cs="Arial"/>
          <w:color w:val="000000"/>
          <w:kern w:val="0"/>
          <w:sz w:val="28"/>
          <w:szCs w:val="28"/>
        </w:rPr>
        <w:t>、规范包被操作－－－－吸附均匀，吸附性好，空白值低，孔底透明度高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4</w:t>
      </w:r>
      <w:r>
        <w:rPr>
          <w:rFonts w:ascii="宋体" w:hAnsi="宋体" w:cs="Arial"/>
          <w:color w:val="000000"/>
          <w:kern w:val="0"/>
          <w:sz w:val="28"/>
          <w:szCs w:val="28"/>
        </w:rPr>
        <w:t>、先进的优化方案－－－－重复性高，可靠性强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5</w:t>
      </w:r>
      <w:r>
        <w:rPr>
          <w:rFonts w:ascii="宋体" w:hAnsi="宋体" w:cs="Arial"/>
          <w:color w:val="000000"/>
          <w:kern w:val="0"/>
          <w:sz w:val="28"/>
          <w:szCs w:val="28"/>
        </w:rPr>
        <w:t>、购买本公司的</w:t>
      </w:r>
      <w:r>
        <w:rPr>
          <w:rFonts w:ascii="Arial" w:hAnsi="Arial" w:cs="Arial"/>
          <w:color w:val="000000"/>
          <w:kern w:val="0"/>
          <w:sz w:val="28"/>
          <w:szCs w:val="28"/>
        </w:rPr>
        <w:t>ELISA</w:t>
      </w:r>
      <w:r>
        <w:rPr>
          <w:rFonts w:ascii="宋体" w:hAnsi="宋体" w:cs="Arial"/>
          <w:color w:val="000000"/>
          <w:kern w:val="0"/>
          <w:sz w:val="28"/>
          <w:szCs w:val="28"/>
        </w:rPr>
        <w:t>试剂盒，免费代检测，北京地区免费上门取样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6</w:t>
      </w:r>
      <w:r>
        <w:rPr>
          <w:rFonts w:ascii="宋体" w:hAnsi="宋体" w:cs="Arial"/>
          <w:color w:val="000000"/>
          <w:kern w:val="0"/>
          <w:sz w:val="28"/>
          <w:szCs w:val="28"/>
        </w:rPr>
        <w:t>、技术服务要求：专业，规范，高效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7</w:t>
      </w:r>
      <w:r>
        <w:rPr>
          <w:rFonts w:ascii="宋体" w:hAnsi="宋体" w:cs="Arial"/>
          <w:color w:val="000000"/>
          <w:kern w:val="0"/>
          <w:sz w:val="28"/>
          <w:szCs w:val="28"/>
        </w:rPr>
        <w:t>、适用于血浆、血清、组织匀浆液、细胞培养上清液、尿液等多种类型的样本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宋体" w:hAnsi="宋体" w:cs="Arial"/>
          <w:color w:val="000000"/>
          <w:kern w:val="0"/>
          <w:sz w:val="28"/>
          <w:szCs w:val="28"/>
        </w:rPr>
        <w:t>样本处理及要求：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1. </w:t>
      </w:r>
      <w:r>
        <w:rPr>
          <w:rFonts w:ascii="宋体" w:hAnsi="宋体" w:cs="Arial"/>
          <w:color w:val="000000"/>
          <w:kern w:val="0"/>
          <w:sz w:val="28"/>
          <w:szCs w:val="28"/>
        </w:rPr>
        <w:t>血清：室温血液自然凝固</w:t>
      </w:r>
      <w:r>
        <w:rPr>
          <w:rFonts w:ascii="Arial" w:hAnsi="Arial" w:cs="Arial"/>
          <w:color w:val="000000"/>
          <w:kern w:val="0"/>
          <w:sz w:val="28"/>
          <w:szCs w:val="28"/>
        </w:rPr>
        <w:t>10-20</w:t>
      </w:r>
      <w:r>
        <w:rPr>
          <w:rFonts w:ascii="宋体" w:hAnsi="宋体" w:cs="Arial"/>
          <w:color w:val="000000"/>
          <w:kern w:val="0"/>
          <w:sz w:val="28"/>
          <w:szCs w:val="28"/>
        </w:rPr>
        <w:t>分钟，离心</w:t>
      </w:r>
      <w:r>
        <w:rPr>
          <w:rFonts w:ascii="Arial" w:hAnsi="Arial" w:cs="Arial"/>
          <w:color w:val="000000"/>
          <w:kern w:val="0"/>
          <w:sz w:val="28"/>
          <w:szCs w:val="28"/>
        </w:rPr>
        <w:t>20</w:t>
      </w:r>
      <w:r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>
        <w:rPr>
          <w:rFonts w:ascii="宋体" w:hAnsi="宋体" w:cs="Arial"/>
          <w:color w:val="000000"/>
          <w:kern w:val="0"/>
          <w:sz w:val="28"/>
          <w:szCs w:val="28"/>
        </w:rPr>
        <w:t>转</w:t>
      </w:r>
      <w:r>
        <w:rPr>
          <w:rFonts w:ascii="Arial" w:hAnsi="Arial" w:cs="Arial"/>
          <w:color w:val="000000"/>
          <w:kern w:val="0"/>
          <w:sz w:val="28"/>
          <w:szCs w:val="28"/>
        </w:rPr>
        <w:t>/</w:t>
      </w:r>
      <w:r>
        <w:rPr>
          <w:rFonts w:ascii="宋体" w:hAnsi="宋体" w:cs="Arial"/>
          <w:color w:val="000000"/>
          <w:kern w:val="0"/>
          <w:sz w:val="28"/>
          <w:szCs w:val="28"/>
        </w:rPr>
        <w:t>分）。仔细收集上清，保存过程中如出现沉淀，应再次离心。</w:t>
      </w:r>
      <w:r>
        <w:rPr>
          <w:rFonts w:ascii="Arial" w:hAnsi="Arial" w:cs="Arial"/>
          <w:color w:val="000000"/>
          <w:kern w:val="0"/>
          <w:sz w:val="28"/>
          <w:szCs w:val="28"/>
        </w:rPr>
        <w:br w:type="textWrapping"/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2. </w:t>
      </w:r>
      <w:r>
        <w:rPr>
          <w:rFonts w:ascii="宋体" w:hAnsi="宋体" w:cs="Arial"/>
          <w:color w:val="000000"/>
          <w:kern w:val="0"/>
          <w:sz w:val="28"/>
          <w:szCs w:val="28"/>
        </w:rPr>
        <w:t>血浆：应根据标本的要求选择</w:t>
      </w:r>
      <w:r>
        <w:rPr>
          <w:rFonts w:ascii="Arial" w:hAnsi="Arial" w:cs="Arial"/>
          <w:color w:val="000000"/>
          <w:kern w:val="0"/>
          <w:sz w:val="28"/>
          <w:szCs w:val="28"/>
        </w:rPr>
        <w:t>EDTA</w:t>
      </w:r>
      <w:r>
        <w:rPr>
          <w:rFonts w:ascii="宋体" w:hAnsi="宋体" w:cs="Arial"/>
          <w:color w:val="000000"/>
          <w:kern w:val="0"/>
          <w:sz w:val="28"/>
          <w:szCs w:val="28"/>
        </w:rPr>
        <w:t>或柠檬酸钠作为抗凝剂，混合</w:t>
      </w:r>
      <w:r>
        <w:rPr>
          <w:rFonts w:ascii="Arial" w:hAnsi="Arial" w:cs="Arial"/>
          <w:color w:val="000000"/>
          <w:kern w:val="0"/>
          <w:sz w:val="28"/>
          <w:szCs w:val="28"/>
        </w:rPr>
        <w:t>10-20</w:t>
      </w:r>
      <w:r>
        <w:rPr>
          <w:rFonts w:ascii="宋体" w:hAnsi="宋体" w:cs="Arial"/>
          <w:color w:val="000000"/>
          <w:kern w:val="0"/>
          <w:sz w:val="28"/>
          <w:szCs w:val="28"/>
        </w:rPr>
        <w:t>分钟后，离心</w:t>
      </w:r>
      <w:r>
        <w:rPr>
          <w:rFonts w:ascii="Arial" w:hAnsi="Arial" w:cs="Arial"/>
          <w:color w:val="000000"/>
          <w:kern w:val="0"/>
          <w:sz w:val="28"/>
          <w:szCs w:val="28"/>
        </w:rPr>
        <w:t>20</w:t>
      </w:r>
      <w:r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>
        <w:rPr>
          <w:rFonts w:ascii="宋体" w:hAnsi="宋体" w:cs="Arial"/>
          <w:color w:val="000000"/>
          <w:kern w:val="0"/>
          <w:sz w:val="28"/>
          <w:szCs w:val="28"/>
        </w:rPr>
        <w:t>转</w:t>
      </w:r>
      <w:r>
        <w:rPr>
          <w:rFonts w:ascii="Arial" w:hAnsi="Arial" w:cs="Arial"/>
          <w:color w:val="000000"/>
          <w:kern w:val="0"/>
          <w:sz w:val="28"/>
          <w:szCs w:val="28"/>
        </w:rPr>
        <w:t>/</w:t>
      </w:r>
      <w:r>
        <w:rPr>
          <w:rFonts w:ascii="宋体" w:hAnsi="宋体" w:cs="Arial"/>
          <w:color w:val="000000"/>
          <w:kern w:val="0"/>
          <w:sz w:val="28"/>
          <w:szCs w:val="28"/>
        </w:rPr>
        <w:t>分）。仔细收集上清，保存过程中如有沉淀形成，应该再次离心。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3. </w:t>
      </w:r>
      <w:r>
        <w:rPr>
          <w:rFonts w:ascii="宋体" w:hAnsi="宋体" w:cs="Arial"/>
          <w:color w:val="000000"/>
          <w:kern w:val="0"/>
          <w:sz w:val="28"/>
          <w:szCs w:val="28"/>
        </w:rPr>
        <w:t>尿液：用无菌管收集，离心</w:t>
      </w:r>
      <w:r>
        <w:rPr>
          <w:rFonts w:ascii="Arial" w:hAnsi="Arial" w:cs="Arial"/>
          <w:color w:val="000000"/>
          <w:kern w:val="0"/>
          <w:sz w:val="28"/>
          <w:szCs w:val="28"/>
        </w:rPr>
        <w:t>20</w:t>
      </w:r>
      <w:r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>
        <w:rPr>
          <w:rFonts w:ascii="宋体" w:hAnsi="宋体" w:cs="Arial"/>
          <w:color w:val="000000"/>
          <w:kern w:val="0"/>
          <w:sz w:val="28"/>
          <w:szCs w:val="28"/>
        </w:rPr>
        <w:t>转</w:t>
      </w:r>
      <w:r>
        <w:rPr>
          <w:rFonts w:ascii="Arial" w:hAnsi="Arial" w:cs="Arial"/>
          <w:color w:val="000000"/>
          <w:kern w:val="0"/>
          <w:sz w:val="28"/>
          <w:szCs w:val="28"/>
        </w:rPr>
        <w:t>/</w:t>
      </w:r>
      <w:r>
        <w:rPr>
          <w:rFonts w:ascii="宋体" w:hAnsi="宋体" w:cs="Arial"/>
          <w:color w:val="000000"/>
          <w:kern w:val="0"/>
          <w:sz w:val="28"/>
          <w:szCs w:val="28"/>
        </w:rPr>
        <w:t>分）。仔细收集上清，保存过程中如有沉淀形成，应再次离心。胸腹水、脑脊液参照实行。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4. </w:t>
      </w:r>
      <w:r>
        <w:rPr>
          <w:rFonts w:ascii="宋体" w:hAnsi="宋体" w:cs="Arial"/>
          <w:color w:val="000000"/>
          <w:kern w:val="0"/>
          <w:sz w:val="28"/>
          <w:szCs w:val="28"/>
        </w:rPr>
        <w:t>细胞培养上清：检测分泌性的成份时，用无菌管收集。离心</w:t>
      </w:r>
      <w:r>
        <w:rPr>
          <w:rFonts w:ascii="Arial" w:hAnsi="Arial" w:cs="Arial"/>
          <w:color w:val="000000"/>
          <w:kern w:val="0"/>
          <w:sz w:val="28"/>
          <w:szCs w:val="28"/>
        </w:rPr>
        <w:t>20</w:t>
      </w:r>
      <w:r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>
        <w:rPr>
          <w:rFonts w:ascii="宋体" w:hAnsi="宋体" w:cs="Arial"/>
          <w:color w:val="000000"/>
          <w:kern w:val="0"/>
          <w:sz w:val="28"/>
          <w:szCs w:val="28"/>
        </w:rPr>
        <w:t>转</w:t>
      </w:r>
      <w:r>
        <w:rPr>
          <w:rFonts w:ascii="Arial" w:hAnsi="Arial" w:cs="Arial"/>
          <w:color w:val="000000"/>
          <w:kern w:val="0"/>
          <w:sz w:val="28"/>
          <w:szCs w:val="28"/>
        </w:rPr>
        <w:t>/</w:t>
      </w:r>
      <w:r>
        <w:rPr>
          <w:rFonts w:ascii="宋体" w:hAnsi="宋体" w:cs="Arial"/>
          <w:color w:val="000000"/>
          <w:kern w:val="0"/>
          <w:sz w:val="28"/>
          <w:szCs w:val="28"/>
        </w:rPr>
        <w:t>分）。仔细收集上清。检测细胞内的成份时，用</w:t>
      </w:r>
      <w:r>
        <w:rPr>
          <w:rFonts w:ascii="Arial" w:hAnsi="Arial" w:cs="Arial"/>
          <w:color w:val="000000"/>
          <w:kern w:val="0"/>
          <w:sz w:val="28"/>
          <w:szCs w:val="28"/>
        </w:rPr>
        <w:t>PBS</w:t>
      </w:r>
      <w:r>
        <w:rPr>
          <w:rFonts w:ascii="宋体" w:hAnsi="宋体" w:cs="Arial"/>
          <w:color w:val="000000"/>
          <w:kern w:val="0"/>
          <w:sz w:val="28"/>
          <w:szCs w:val="28"/>
        </w:rPr>
        <w:t>（</w:t>
      </w:r>
      <w:r>
        <w:rPr>
          <w:rFonts w:ascii="Arial" w:hAnsi="Arial" w:cs="Arial"/>
          <w:color w:val="000000"/>
          <w:kern w:val="0"/>
          <w:sz w:val="28"/>
          <w:szCs w:val="28"/>
        </w:rPr>
        <w:t>PH7.2-7.4</w:t>
      </w:r>
      <w:r>
        <w:rPr>
          <w:rFonts w:ascii="宋体" w:hAnsi="宋体" w:cs="Arial"/>
          <w:color w:val="000000"/>
          <w:kern w:val="0"/>
          <w:sz w:val="28"/>
          <w:szCs w:val="28"/>
        </w:rPr>
        <w:t>）稀释细胞悬液，细胞浓度达到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100</w:t>
      </w:r>
      <w:r>
        <w:rPr>
          <w:rFonts w:ascii="宋体" w:hAnsi="宋体" w:cs="Arial"/>
          <w:color w:val="000000"/>
          <w:kern w:val="0"/>
          <w:sz w:val="28"/>
          <w:szCs w:val="28"/>
        </w:rPr>
        <w:t>万</w:t>
      </w:r>
      <w:r>
        <w:rPr>
          <w:rFonts w:ascii="Arial" w:hAnsi="Arial" w:cs="Arial"/>
          <w:color w:val="000000"/>
          <w:kern w:val="0"/>
          <w:sz w:val="28"/>
          <w:szCs w:val="28"/>
        </w:rPr>
        <w:t>/ml</w:t>
      </w:r>
      <w:r>
        <w:rPr>
          <w:rFonts w:ascii="宋体" w:hAnsi="宋体" w:cs="Arial"/>
          <w:color w:val="000000"/>
          <w:kern w:val="0"/>
          <w:sz w:val="28"/>
          <w:szCs w:val="28"/>
        </w:rPr>
        <w:t>左右。通过反复冻融，以使细胞破坏并放出细胞内成份。离心</w:t>
      </w:r>
      <w:r>
        <w:rPr>
          <w:rFonts w:ascii="Arial" w:hAnsi="Arial" w:cs="Arial"/>
          <w:color w:val="000000"/>
          <w:kern w:val="0"/>
          <w:sz w:val="28"/>
          <w:szCs w:val="28"/>
        </w:rPr>
        <w:t>20</w:t>
      </w:r>
      <w:r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>
        <w:rPr>
          <w:rFonts w:ascii="宋体" w:hAnsi="宋体" w:cs="Arial"/>
          <w:color w:val="000000"/>
          <w:kern w:val="0"/>
          <w:sz w:val="28"/>
          <w:szCs w:val="28"/>
        </w:rPr>
        <w:t>转</w:t>
      </w:r>
      <w:r>
        <w:rPr>
          <w:rFonts w:ascii="Arial" w:hAnsi="Arial" w:cs="Arial"/>
          <w:color w:val="000000"/>
          <w:kern w:val="0"/>
          <w:sz w:val="28"/>
          <w:szCs w:val="28"/>
        </w:rPr>
        <w:t>/</w:t>
      </w:r>
      <w:r>
        <w:rPr>
          <w:rFonts w:ascii="宋体" w:hAnsi="宋体" w:cs="Arial"/>
          <w:color w:val="000000"/>
          <w:kern w:val="0"/>
          <w:sz w:val="28"/>
          <w:szCs w:val="28"/>
        </w:rPr>
        <w:t>分）。仔细收集上清。保存过程中如有沉淀形成，应再次离心。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5. </w:t>
      </w:r>
      <w:r>
        <w:rPr>
          <w:rFonts w:ascii="宋体" w:hAnsi="宋体" w:cs="Arial"/>
          <w:color w:val="000000"/>
          <w:kern w:val="0"/>
          <w:sz w:val="28"/>
          <w:szCs w:val="28"/>
        </w:rPr>
        <w:t>组织标本：切割标本后，称取重量。加入一定量的</w:t>
      </w:r>
      <w:r>
        <w:rPr>
          <w:rFonts w:ascii="Arial" w:hAnsi="Arial" w:cs="Arial"/>
          <w:color w:val="000000"/>
          <w:kern w:val="0"/>
          <w:sz w:val="28"/>
          <w:szCs w:val="28"/>
        </w:rPr>
        <w:t>PBS</w:t>
      </w:r>
      <w:r>
        <w:rPr>
          <w:rFonts w:ascii="宋体" w:hAnsi="宋体" w:cs="Arial"/>
          <w:color w:val="000000"/>
          <w:kern w:val="0"/>
          <w:sz w:val="28"/>
          <w:szCs w:val="28"/>
        </w:rPr>
        <w:t>，</w:t>
      </w:r>
      <w:r>
        <w:rPr>
          <w:rFonts w:ascii="Arial" w:hAnsi="Arial" w:cs="Arial"/>
          <w:color w:val="000000"/>
          <w:kern w:val="0"/>
          <w:sz w:val="28"/>
          <w:szCs w:val="28"/>
        </w:rPr>
        <w:t>PH7.4</w:t>
      </w:r>
      <w:r>
        <w:rPr>
          <w:rFonts w:ascii="宋体" w:hAnsi="宋体" w:cs="Arial"/>
          <w:color w:val="000000"/>
          <w:kern w:val="0"/>
          <w:sz w:val="28"/>
          <w:szCs w:val="28"/>
        </w:rPr>
        <w:t>。用液氮迅速冷冻保存备用。标本融化后仍然保持</w:t>
      </w:r>
      <w:r>
        <w:rPr>
          <w:rFonts w:ascii="Arial" w:hAnsi="Arial" w:cs="Arial"/>
          <w:color w:val="000000"/>
          <w:kern w:val="0"/>
          <w:sz w:val="28"/>
          <w:szCs w:val="28"/>
        </w:rPr>
        <w:t>2-8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℃</w:t>
      </w:r>
      <w:r>
        <w:rPr>
          <w:rFonts w:ascii="宋体" w:hAnsi="宋体" w:cs="Arial"/>
          <w:color w:val="000000"/>
          <w:kern w:val="0"/>
          <w:sz w:val="28"/>
          <w:szCs w:val="28"/>
        </w:rPr>
        <w:t>的温度。加入一定量的</w:t>
      </w:r>
      <w:r>
        <w:rPr>
          <w:rFonts w:ascii="Arial" w:hAnsi="Arial" w:cs="Arial"/>
          <w:color w:val="000000"/>
          <w:kern w:val="0"/>
          <w:sz w:val="28"/>
          <w:szCs w:val="28"/>
        </w:rPr>
        <w:t>PBS</w:t>
      </w:r>
      <w:r>
        <w:rPr>
          <w:rFonts w:ascii="宋体" w:hAnsi="宋体" w:cs="Arial"/>
          <w:color w:val="000000"/>
          <w:kern w:val="0"/>
          <w:sz w:val="28"/>
          <w:szCs w:val="28"/>
        </w:rPr>
        <w:t>（</w:t>
      </w:r>
      <w:r>
        <w:rPr>
          <w:rFonts w:ascii="Arial" w:hAnsi="Arial" w:cs="Arial"/>
          <w:color w:val="000000"/>
          <w:kern w:val="0"/>
          <w:sz w:val="28"/>
          <w:szCs w:val="28"/>
        </w:rPr>
        <w:t>PH7.4</w:t>
      </w:r>
      <w:r>
        <w:rPr>
          <w:rFonts w:ascii="宋体" w:hAnsi="宋体" w:cs="Arial"/>
          <w:color w:val="000000"/>
          <w:kern w:val="0"/>
          <w:sz w:val="28"/>
          <w:szCs w:val="28"/>
        </w:rPr>
        <w:t>），用手工或匀浆器将标本匀浆充分。离心</w:t>
      </w:r>
      <w:r>
        <w:rPr>
          <w:rFonts w:ascii="Arial" w:hAnsi="Arial" w:cs="Arial"/>
          <w:color w:val="000000"/>
          <w:kern w:val="0"/>
          <w:sz w:val="28"/>
          <w:szCs w:val="28"/>
        </w:rPr>
        <w:t>20</w:t>
      </w:r>
      <w:r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>
        <w:rPr>
          <w:rFonts w:ascii="宋体" w:hAnsi="宋体" w:cs="Arial"/>
          <w:color w:val="000000"/>
          <w:kern w:val="0"/>
          <w:sz w:val="28"/>
          <w:szCs w:val="28"/>
        </w:rPr>
        <w:t>转</w:t>
      </w:r>
      <w:r>
        <w:rPr>
          <w:rFonts w:ascii="Arial" w:hAnsi="Arial" w:cs="Arial"/>
          <w:color w:val="000000"/>
          <w:kern w:val="0"/>
          <w:sz w:val="28"/>
          <w:szCs w:val="28"/>
        </w:rPr>
        <w:t>/</w:t>
      </w:r>
      <w:r>
        <w:rPr>
          <w:rFonts w:ascii="宋体" w:hAnsi="宋体" w:cs="Arial"/>
          <w:color w:val="000000"/>
          <w:kern w:val="0"/>
          <w:sz w:val="28"/>
          <w:szCs w:val="28"/>
        </w:rPr>
        <w:t>分）。仔细收集上清。分装后一份待检测，其余冷冻备用。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6. </w:t>
      </w:r>
      <w:r>
        <w:rPr>
          <w:rFonts w:ascii="宋体" w:hAnsi="宋体" w:cs="Arial"/>
          <w:color w:val="000000"/>
          <w:kern w:val="0"/>
          <w:sz w:val="28"/>
          <w:szCs w:val="28"/>
        </w:rPr>
        <w:t>标本采集后尽早进行提取，提取按相关文献进行，提取后应尽快进行实验。若不能马上进行试验，可将标本放于</w:t>
      </w:r>
      <w:r>
        <w:rPr>
          <w:rFonts w:ascii="Arial" w:hAnsi="Arial" w:cs="Arial"/>
          <w:color w:val="000000"/>
          <w:kern w:val="0"/>
          <w:sz w:val="28"/>
          <w:szCs w:val="28"/>
        </w:rPr>
        <w:t>-20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℃</w:t>
      </w:r>
      <w:r>
        <w:rPr>
          <w:rFonts w:ascii="宋体" w:hAnsi="宋体" w:cs="Arial"/>
          <w:color w:val="000000"/>
          <w:kern w:val="0"/>
          <w:sz w:val="28"/>
          <w:szCs w:val="28"/>
        </w:rPr>
        <w:t>保存，但应避免反复冻融</w:t>
      </w:r>
      <w:r>
        <w:rPr>
          <w:rFonts w:ascii="Arial" w:hAnsi="Arial" w:cs="Arial"/>
          <w:color w:val="000000"/>
          <w:kern w:val="0"/>
          <w:sz w:val="28"/>
          <w:szCs w:val="28"/>
        </w:rPr>
        <w:t>.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7. </w:t>
      </w:r>
      <w:r>
        <w:rPr>
          <w:rFonts w:ascii="宋体" w:hAnsi="宋体" w:cs="Arial"/>
          <w:color w:val="000000"/>
          <w:kern w:val="0"/>
          <w:sz w:val="28"/>
          <w:szCs w:val="28"/>
        </w:rPr>
        <w:t>不能检测含</w:t>
      </w:r>
      <w:r>
        <w:rPr>
          <w:rFonts w:ascii="Arial" w:hAnsi="Arial" w:cs="Arial"/>
          <w:color w:val="000000"/>
          <w:kern w:val="0"/>
          <w:sz w:val="28"/>
          <w:szCs w:val="28"/>
        </w:rPr>
        <w:t>NaN3</w:t>
      </w:r>
      <w:r>
        <w:rPr>
          <w:rFonts w:ascii="宋体" w:hAnsi="宋体" w:cs="Arial"/>
          <w:color w:val="000000"/>
          <w:kern w:val="0"/>
          <w:sz w:val="28"/>
          <w:szCs w:val="28"/>
        </w:rPr>
        <w:t>的样品，因</w:t>
      </w:r>
      <w:r>
        <w:rPr>
          <w:rFonts w:ascii="Arial" w:hAnsi="Arial" w:cs="Arial"/>
          <w:color w:val="000000"/>
          <w:kern w:val="0"/>
          <w:sz w:val="28"/>
          <w:szCs w:val="28"/>
        </w:rPr>
        <w:t>NaN3</w:t>
      </w:r>
      <w:r>
        <w:rPr>
          <w:rFonts w:ascii="宋体" w:hAnsi="宋体" w:cs="Arial"/>
          <w:color w:val="000000"/>
          <w:kern w:val="0"/>
          <w:sz w:val="28"/>
          <w:szCs w:val="28"/>
        </w:rPr>
        <w:t>抑制辣根过氧化物酶的（</w:t>
      </w:r>
      <w:r>
        <w:rPr>
          <w:rFonts w:ascii="Arial" w:hAnsi="Arial" w:cs="Arial"/>
          <w:color w:val="000000"/>
          <w:kern w:val="0"/>
          <w:sz w:val="28"/>
          <w:szCs w:val="28"/>
        </w:rPr>
        <w:t>HRP</w:t>
      </w:r>
      <w:r>
        <w:rPr>
          <w:rFonts w:ascii="宋体" w:hAnsi="宋体" w:cs="Arial"/>
          <w:color w:val="000000"/>
          <w:kern w:val="0"/>
          <w:sz w:val="28"/>
          <w:szCs w:val="28"/>
        </w:rPr>
        <w:t>）活性。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宋体" w:hAnsi="宋体" w:cs="Arial"/>
          <w:color w:val="000000"/>
          <w:kern w:val="0"/>
          <w:sz w:val="28"/>
          <w:szCs w:val="28"/>
        </w:rPr>
        <w:t>操作步骤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1. </w:t>
      </w:r>
      <w:r>
        <w:rPr>
          <w:rFonts w:ascii="宋体" w:hAnsi="宋体" w:cs="Arial"/>
          <w:color w:val="000000"/>
          <w:kern w:val="0"/>
          <w:sz w:val="28"/>
          <w:szCs w:val="28"/>
        </w:rPr>
        <w:t>标准品的稀释与加样：在酶标包被板上设标准品孔</w:t>
      </w:r>
      <w:r>
        <w:rPr>
          <w:rFonts w:ascii="Arial" w:hAnsi="Arial" w:cs="Arial"/>
          <w:color w:val="000000"/>
          <w:kern w:val="0"/>
          <w:sz w:val="28"/>
          <w:szCs w:val="28"/>
        </w:rPr>
        <w:t>10</w:t>
      </w:r>
      <w:r>
        <w:rPr>
          <w:rFonts w:ascii="宋体" w:hAnsi="宋体" w:cs="Arial"/>
          <w:color w:val="000000"/>
          <w:kern w:val="0"/>
          <w:sz w:val="28"/>
          <w:szCs w:val="28"/>
        </w:rPr>
        <w:t>孔，在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di</w:t>
      </w:r>
      <w:r>
        <w:rPr>
          <w:rFonts w:ascii="宋体" w:hAnsi="宋体" w:cs="Arial"/>
          <w:color w:val="000000"/>
          <w:kern w:val="0"/>
          <w:sz w:val="28"/>
          <w:szCs w:val="28"/>
        </w:rPr>
        <w:t>一、第二孔中分别加标准品</w:t>
      </w:r>
      <w:r>
        <w:rPr>
          <w:rFonts w:ascii="Arial" w:hAnsi="Arial" w:cs="Arial"/>
          <w:color w:val="000000"/>
          <w:kern w:val="0"/>
          <w:sz w:val="28"/>
          <w:szCs w:val="28"/>
        </w:rPr>
        <w:t>100μl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，然后在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di</w:t>
      </w:r>
      <w:r>
        <w:rPr>
          <w:rFonts w:ascii="宋体" w:hAnsi="宋体" w:cs="Arial"/>
          <w:color w:val="000000"/>
          <w:kern w:val="0"/>
          <w:sz w:val="28"/>
          <w:szCs w:val="28"/>
        </w:rPr>
        <w:t>一、第二孔中加标准品稀释液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，混匀；然后从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di</w:t>
      </w:r>
      <w:r>
        <w:rPr>
          <w:rFonts w:ascii="宋体" w:hAnsi="宋体" w:cs="Arial"/>
          <w:color w:val="000000"/>
          <w:kern w:val="0"/>
          <w:sz w:val="28"/>
          <w:szCs w:val="28"/>
        </w:rPr>
        <w:t>一孔、第二孔中各取</w:t>
      </w:r>
      <w:r>
        <w:rPr>
          <w:rFonts w:ascii="Arial" w:hAnsi="Arial" w:cs="Arial"/>
          <w:color w:val="000000"/>
          <w:kern w:val="0"/>
          <w:sz w:val="28"/>
          <w:szCs w:val="28"/>
        </w:rPr>
        <w:t>100μl</w:t>
      </w:r>
      <w:r>
        <w:rPr>
          <w:rFonts w:ascii="宋体" w:hAnsi="宋体" w:cs="Arial"/>
          <w:color w:val="000000"/>
          <w:kern w:val="0"/>
          <w:sz w:val="28"/>
          <w:szCs w:val="28"/>
        </w:rPr>
        <w:t>分别加到第三孔和第四孔，再在第三、第四孔分别加标准品稀释液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，混匀；然后在第三孔和第四孔中先各取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弃掉，再各取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分别加到第五、第六孔中，再在第五、第六孔中分别加标准品稀释液</w:t>
      </w:r>
      <w:r>
        <w:rPr>
          <w:rFonts w:ascii="Arial" w:hAnsi="Arial" w:cs="Arial"/>
          <w:color w:val="000000"/>
          <w:kern w:val="0"/>
          <w:sz w:val="28"/>
          <w:szCs w:val="28"/>
        </w:rPr>
        <w:t>50ul</w:t>
      </w:r>
      <w:r>
        <w:rPr>
          <w:rFonts w:ascii="宋体" w:hAnsi="宋体" w:cs="Arial"/>
          <w:color w:val="000000"/>
          <w:kern w:val="0"/>
          <w:sz w:val="28"/>
          <w:szCs w:val="28"/>
        </w:rPr>
        <w:t>，混匀；混匀后从第五、第六孔中各取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分别加到第七、第八孔中，再在第七、第八孔中分别加标准品稀释液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，混匀后从第七、第八孔中分别取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加到第九、第十孔中，再在第九第十孔分别加标准品稀释液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，混匀后从第九第十孔中各取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弃掉。（稀释后各孔加样量都为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，浓度分别为</w:t>
      </w:r>
      <w:r>
        <w:rPr>
          <w:rFonts w:ascii="Arial" w:hAnsi="Arial" w:cs="Arial"/>
          <w:color w:val="000000"/>
          <w:kern w:val="0"/>
          <w:sz w:val="28"/>
          <w:szCs w:val="28"/>
        </w:rPr>
        <w:t>180 ng/L</w:t>
      </w:r>
      <w:r>
        <w:rPr>
          <w:rFonts w:ascii="宋体" w:hAnsi="宋体" w:cs="Arial"/>
          <w:color w:val="000000"/>
          <w:kern w:val="0"/>
          <w:sz w:val="28"/>
          <w:szCs w:val="28"/>
        </w:rPr>
        <w:t>，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120 ng/L </w:t>
      </w:r>
      <w:r>
        <w:rPr>
          <w:rFonts w:ascii="宋体" w:hAnsi="宋体" w:cs="Arial"/>
          <w:color w:val="000000"/>
          <w:kern w:val="0"/>
          <w:sz w:val="28"/>
          <w:szCs w:val="28"/>
        </w:rPr>
        <w:t>，</w:t>
      </w:r>
      <w:r>
        <w:rPr>
          <w:rFonts w:ascii="Arial" w:hAnsi="Arial" w:cs="Arial"/>
          <w:color w:val="000000"/>
          <w:kern w:val="0"/>
          <w:sz w:val="28"/>
          <w:szCs w:val="28"/>
        </w:rPr>
        <w:t>60 ng/L</w:t>
      </w:r>
      <w:r>
        <w:rPr>
          <w:rFonts w:ascii="宋体" w:hAnsi="宋体" w:cs="Arial"/>
          <w:color w:val="000000"/>
          <w:kern w:val="0"/>
          <w:sz w:val="28"/>
          <w:szCs w:val="28"/>
        </w:rPr>
        <w:t>，</w:t>
      </w:r>
      <w:r>
        <w:rPr>
          <w:rFonts w:ascii="Arial" w:hAnsi="Arial" w:cs="Arial"/>
          <w:color w:val="000000"/>
          <w:kern w:val="0"/>
          <w:sz w:val="28"/>
          <w:szCs w:val="28"/>
        </w:rPr>
        <w:t>30 ng/</w:t>
      </w:r>
      <w:r>
        <w:rPr>
          <w:rFonts w:ascii="宋体" w:hAnsi="宋体" w:cs="Arial"/>
          <w:color w:val="000000"/>
          <w:kern w:val="0"/>
          <w:sz w:val="28"/>
          <w:szCs w:val="28"/>
        </w:rPr>
        <w:t>，</w:t>
      </w:r>
      <w:r>
        <w:rPr>
          <w:rFonts w:ascii="Arial" w:hAnsi="Arial" w:cs="Arial"/>
          <w:color w:val="000000"/>
          <w:kern w:val="0"/>
          <w:sz w:val="28"/>
          <w:szCs w:val="28"/>
        </w:rPr>
        <w:t>15 ng/L</w:t>
      </w:r>
      <w:r>
        <w:rPr>
          <w:rFonts w:ascii="宋体" w:hAnsi="宋体" w:cs="Arial"/>
          <w:color w:val="000000"/>
          <w:kern w:val="0"/>
          <w:sz w:val="28"/>
          <w:szCs w:val="28"/>
        </w:rPr>
        <w:t>）。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2. </w:t>
      </w:r>
      <w:r>
        <w:rPr>
          <w:rFonts w:ascii="宋体" w:hAnsi="宋体" w:cs="Arial"/>
          <w:color w:val="000000"/>
          <w:kern w:val="0"/>
          <w:sz w:val="28"/>
          <w:szCs w:val="28"/>
        </w:rPr>
        <w:t>加样：分别设空白孔（空白对照孔不加样品及酶标试剂，其余各步操作相同）、待测样品孔。在酶标包被板上待测样品孔中先加样品稀释液</w:t>
      </w:r>
      <w:r>
        <w:rPr>
          <w:rFonts w:ascii="Arial" w:hAnsi="Arial" w:cs="Arial"/>
          <w:color w:val="000000"/>
          <w:kern w:val="0"/>
          <w:sz w:val="28"/>
          <w:szCs w:val="28"/>
        </w:rPr>
        <w:t>40μl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，然后再加待测样品</w:t>
      </w:r>
      <w:r>
        <w:rPr>
          <w:rFonts w:ascii="Arial" w:hAnsi="Arial" w:cs="Arial"/>
          <w:color w:val="000000"/>
          <w:kern w:val="0"/>
          <w:sz w:val="28"/>
          <w:szCs w:val="28"/>
        </w:rPr>
        <w:t>10μl</w:t>
      </w:r>
      <w:r>
        <w:rPr>
          <w:rFonts w:ascii="宋体" w:hAnsi="宋体" w:cs="Arial"/>
          <w:color w:val="000000"/>
          <w:kern w:val="0"/>
          <w:sz w:val="28"/>
          <w:szCs w:val="28"/>
        </w:rPr>
        <w:t>（样品最终稀释度为</w:t>
      </w:r>
      <w:r>
        <w:rPr>
          <w:rFonts w:ascii="Arial" w:hAnsi="Arial" w:cs="Arial"/>
          <w:color w:val="000000"/>
          <w:kern w:val="0"/>
          <w:sz w:val="28"/>
          <w:szCs w:val="28"/>
        </w:rPr>
        <w:t>5</w:t>
      </w:r>
      <w:r>
        <w:rPr>
          <w:rFonts w:ascii="宋体" w:hAnsi="宋体" w:cs="Arial"/>
          <w:color w:val="000000"/>
          <w:kern w:val="0"/>
          <w:sz w:val="28"/>
          <w:szCs w:val="28"/>
        </w:rPr>
        <w:t>倍）。加样将样品加于酶标板孔底部，尽量不触及孔壁，轻轻晃动混匀。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3. </w:t>
      </w:r>
      <w:r>
        <w:rPr>
          <w:rFonts w:ascii="宋体" w:hAnsi="宋体" w:cs="Arial"/>
          <w:color w:val="000000"/>
          <w:kern w:val="0"/>
          <w:sz w:val="28"/>
          <w:szCs w:val="28"/>
        </w:rPr>
        <w:t>温育：用封板膜封板后置</w:t>
      </w:r>
      <w:r>
        <w:rPr>
          <w:rFonts w:ascii="Arial" w:hAnsi="Arial" w:cs="Arial"/>
          <w:color w:val="000000"/>
          <w:kern w:val="0"/>
          <w:sz w:val="28"/>
          <w:szCs w:val="28"/>
        </w:rPr>
        <w:t>37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℃</w:t>
      </w:r>
      <w:r>
        <w:rPr>
          <w:rFonts w:ascii="宋体" w:hAnsi="宋体" w:cs="Arial"/>
          <w:color w:val="000000"/>
          <w:kern w:val="0"/>
          <w:sz w:val="28"/>
          <w:szCs w:val="28"/>
        </w:rPr>
        <w:t>温育</w:t>
      </w:r>
      <w:r>
        <w:rPr>
          <w:rFonts w:ascii="Arial" w:hAnsi="Arial" w:cs="Arial"/>
          <w:color w:val="000000"/>
          <w:kern w:val="0"/>
          <w:sz w:val="28"/>
          <w:szCs w:val="28"/>
        </w:rPr>
        <w:t>30</w:t>
      </w:r>
      <w:r>
        <w:rPr>
          <w:rFonts w:ascii="宋体" w:hAnsi="宋体" w:cs="Arial"/>
          <w:color w:val="000000"/>
          <w:kern w:val="0"/>
          <w:sz w:val="28"/>
          <w:szCs w:val="28"/>
        </w:rPr>
        <w:t>分钟。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4. </w:t>
      </w:r>
      <w:r>
        <w:rPr>
          <w:rFonts w:ascii="宋体" w:hAnsi="宋体" w:cs="Arial"/>
          <w:color w:val="000000"/>
          <w:kern w:val="0"/>
          <w:sz w:val="28"/>
          <w:szCs w:val="28"/>
        </w:rPr>
        <w:t>配液：将</w:t>
      </w:r>
      <w:r>
        <w:rPr>
          <w:rFonts w:ascii="Arial" w:hAnsi="Arial" w:cs="Arial"/>
          <w:color w:val="000000"/>
          <w:kern w:val="0"/>
          <w:sz w:val="28"/>
          <w:szCs w:val="28"/>
        </w:rPr>
        <w:t>30</w:t>
      </w:r>
      <w:r>
        <w:rPr>
          <w:rFonts w:ascii="宋体" w:hAnsi="宋体" w:cs="Arial"/>
          <w:color w:val="000000"/>
          <w:kern w:val="0"/>
          <w:sz w:val="28"/>
          <w:szCs w:val="28"/>
        </w:rPr>
        <w:t>（</w:t>
      </w:r>
      <w:r>
        <w:rPr>
          <w:rFonts w:ascii="Arial" w:hAnsi="Arial" w:cs="Arial"/>
          <w:color w:val="000000"/>
          <w:kern w:val="0"/>
          <w:sz w:val="28"/>
          <w:szCs w:val="28"/>
        </w:rPr>
        <w:t>48T</w:t>
      </w:r>
      <w:r>
        <w:rPr>
          <w:rFonts w:ascii="宋体" w:hAnsi="宋体" w:cs="Arial"/>
          <w:color w:val="000000"/>
          <w:kern w:val="0"/>
          <w:sz w:val="28"/>
          <w:szCs w:val="28"/>
        </w:rPr>
        <w:t>的</w:t>
      </w:r>
      <w:r>
        <w:rPr>
          <w:rFonts w:ascii="Arial" w:hAnsi="Arial" w:cs="Arial"/>
          <w:color w:val="000000"/>
          <w:kern w:val="0"/>
          <w:sz w:val="28"/>
          <w:szCs w:val="28"/>
        </w:rPr>
        <w:t>20</w:t>
      </w:r>
      <w:r>
        <w:rPr>
          <w:rFonts w:ascii="宋体" w:hAnsi="宋体" w:cs="Arial"/>
          <w:color w:val="000000"/>
          <w:kern w:val="0"/>
          <w:sz w:val="28"/>
          <w:szCs w:val="28"/>
        </w:rPr>
        <w:t>倍）倍浓缩洗涤液用蒸馏水</w:t>
      </w:r>
      <w:r>
        <w:rPr>
          <w:rFonts w:ascii="Arial" w:hAnsi="Arial" w:cs="Arial"/>
          <w:color w:val="000000"/>
          <w:kern w:val="0"/>
          <w:sz w:val="28"/>
          <w:szCs w:val="28"/>
        </w:rPr>
        <w:t>30</w:t>
      </w:r>
      <w:r>
        <w:rPr>
          <w:rFonts w:ascii="宋体" w:hAnsi="宋体" w:cs="Arial"/>
          <w:color w:val="000000"/>
          <w:kern w:val="0"/>
          <w:sz w:val="28"/>
          <w:szCs w:val="28"/>
        </w:rPr>
        <w:t>（</w:t>
      </w:r>
      <w:r>
        <w:rPr>
          <w:rFonts w:ascii="Arial" w:hAnsi="Arial" w:cs="Arial"/>
          <w:color w:val="000000"/>
          <w:kern w:val="0"/>
          <w:sz w:val="28"/>
          <w:szCs w:val="28"/>
        </w:rPr>
        <w:t>48T</w:t>
      </w:r>
      <w:r>
        <w:rPr>
          <w:rFonts w:ascii="宋体" w:hAnsi="宋体" w:cs="Arial"/>
          <w:color w:val="000000"/>
          <w:kern w:val="0"/>
          <w:sz w:val="28"/>
          <w:szCs w:val="28"/>
        </w:rPr>
        <w:t>的</w:t>
      </w:r>
      <w:r>
        <w:rPr>
          <w:rFonts w:ascii="Arial" w:hAnsi="Arial" w:cs="Arial"/>
          <w:color w:val="000000"/>
          <w:kern w:val="0"/>
          <w:sz w:val="28"/>
          <w:szCs w:val="28"/>
        </w:rPr>
        <w:t>20</w:t>
      </w:r>
      <w:r>
        <w:rPr>
          <w:rFonts w:ascii="宋体" w:hAnsi="宋体" w:cs="Arial"/>
          <w:color w:val="000000"/>
          <w:kern w:val="0"/>
          <w:sz w:val="28"/>
          <w:szCs w:val="28"/>
        </w:rPr>
        <w:t>倍）倍稀释后备用。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5. </w:t>
      </w:r>
      <w:r>
        <w:rPr>
          <w:rFonts w:ascii="宋体" w:hAnsi="宋体" w:cs="Arial"/>
          <w:color w:val="000000"/>
          <w:kern w:val="0"/>
          <w:sz w:val="28"/>
          <w:szCs w:val="28"/>
        </w:rPr>
        <w:t>洗涤：小心揭掉封板膜，弃去液体，甩干，每孔加满洗涤液，静置</w:t>
      </w:r>
      <w:r>
        <w:rPr>
          <w:rFonts w:ascii="Arial" w:hAnsi="Arial" w:cs="Arial"/>
          <w:color w:val="000000"/>
          <w:kern w:val="0"/>
          <w:sz w:val="28"/>
          <w:szCs w:val="28"/>
        </w:rPr>
        <w:t>30</w:t>
      </w:r>
      <w:r>
        <w:rPr>
          <w:rFonts w:ascii="宋体" w:hAnsi="宋体" w:cs="Arial"/>
          <w:color w:val="000000"/>
          <w:kern w:val="0"/>
          <w:sz w:val="28"/>
          <w:szCs w:val="28"/>
        </w:rPr>
        <w:t>秒后弃去，如此重复</w:t>
      </w:r>
      <w:r>
        <w:rPr>
          <w:rFonts w:ascii="Arial" w:hAnsi="Arial" w:cs="Arial"/>
          <w:color w:val="000000"/>
          <w:kern w:val="0"/>
          <w:sz w:val="28"/>
          <w:szCs w:val="28"/>
        </w:rPr>
        <w:t>5</w:t>
      </w:r>
      <w:r>
        <w:rPr>
          <w:rFonts w:ascii="宋体" w:hAnsi="宋体" w:cs="Arial"/>
          <w:color w:val="000000"/>
          <w:kern w:val="0"/>
          <w:sz w:val="28"/>
          <w:szCs w:val="28"/>
        </w:rPr>
        <w:t>次，拍干。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6. </w:t>
      </w:r>
      <w:r>
        <w:rPr>
          <w:rFonts w:ascii="宋体" w:hAnsi="宋体" w:cs="Arial"/>
          <w:color w:val="000000"/>
          <w:kern w:val="0"/>
          <w:sz w:val="28"/>
          <w:szCs w:val="28"/>
        </w:rPr>
        <w:t>加酶：每孔加入酶标试剂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，空白孔除外。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7. </w:t>
      </w:r>
      <w:r>
        <w:rPr>
          <w:rFonts w:ascii="宋体" w:hAnsi="宋体" w:cs="Arial"/>
          <w:color w:val="000000"/>
          <w:kern w:val="0"/>
          <w:sz w:val="28"/>
          <w:szCs w:val="28"/>
        </w:rPr>
        <w:t>温育：操作同</w:t>
      </w:r>
      <w:r>
        <w:rPr>
          <w:rFonts w:ascii="Arial" w:hAnsi="Arial" w:cs="Arial"/>
          <w:color w:val="000000"/>
          <w:kern w:val="0"/>
          <w:sz w:val="28"/>
          <w:szCs w:val="28"/>
        </w:rPr>
        <w:t>3</w:t>
      </w:r>
      <w:r>
        <w:rPr>
          <w:rFonts w:ascii="宋体" w:hAnsi="宋体" w:cs="Arial"/>
          <w:color w:val="000000"/>
          <w:kern w:val="0"/>
          <w:sz w:val="28"/>
          <w:szCs w:val="28"/>
        </w:rPr>
        <w:t>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8. </w:t>
      </w:r>
      <w:r>
        <w:rPr>
          <w:rFonts w:ascii="宋体" w:hAnsi="宋体" w:cs="Arial"/>
          <w:color w:val="000000"/>
          <w:kern w:val="0"/>
          <w:sz w:val="28"/>
          <w:szCs w:val="28"/>
        </w:rPr>
        <w:t>洗涤：操作同</w:t>
      </w:r>
      <w:r>
        <w:rPr>
          <w:rFonts w:ascii="Arial" w:hAnsi="Arial" w:cs="Arial"/>
          <w:color w:val="000000"/>
          <w:kern w:val="0"/>
          <w:sz w:val="28"/>
          <w:szCs w:val="28"/>
        </w:rPr>
        <w:t>5</w:t>
      </w:r>
      <w:r>
        <w:rPr>
          <w:rFonts w:ascii="宋体" w:hAnsi="宋体" w:cs="Arial"/>
          <w:color w:val="000000"/>
          <w:kern w:val="0"/>
          <w:sz w:val="28"/>
          <w:szCs w:val="28"/>
        </w:rPr>
        <w:t>。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9. </w:t>
      </w:r>
      <w:r>
        <w:rPr>
          <w:rFonts w:ascii="宋体" w:hAnsi="宋体" w:cs="Arial"/>
          <w:color w:val="000000"/>
          <w:kern w:val="0"/>
          <w:sz w:val="28"/>
          <w:szCs w:val="28"/>
        </w:rPr>
        <w:t>显色：每孔先加入显色剂</w:t>
      </w:r>
      <w:r>
        <w:rPr>
          <w:rFonts w:ascii="Arial" w:hAnsi="Arial" w:cs="Arial"/>
          <w:color w:val="000000"/>
          <w:kern w:val="0"/>
          <w:sz w:val="28"/>
          <w:szCs w:val="28"/>
        </w:rPr>
        <w:t>A50μl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，再加入显色剂</w:t>
      </w:r>
      <w:r>
        <w:rPr>
          <w:rFonts w:ascii="Arial" w:hAnsi="Arial" w:cs="Arial"/>
          <w:color w:val="000000"/>
          <w:kern w:val="0"/>
          <w:sz w:val="28"/>
          <w:szCs w:val="28"/>
        </w:rPr>
        <w:t>B50μl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，轻轻震荡混匀，</w:t>
      </w:r>
      <w:r>
        <w:rPr>
          <w:rFonts w:ascii="Arial" w:hAnsi="Arial" w:cs="Arial"/>
          <w:color w:val="000000"/>
          <w:kern w:val="0"/>
          <w:sz w:val="28"/>
          <w:szCs w:val="28"/>
        </w:rPr>
        <w:t>37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℃</w:t>
      </w:r>
      <w:r>
        <w:rPr>
          <w:rFonts w:ascii="宋体" w:hAnsi="宋体" w:cs="Arial"/>
          <w:color w:val="000000"/>
          <w:kern w:val="0"/>
          <w:sz w:val="28"/>
          <w:szCs w:val="28"/>
        </w:rPr>
        <w:t>避光显色</w:t>
      </w:r>
      <w:r>
        <w:rPr>
          <w:rFonts w:ascii="Arial" w:hAnsi="Arial" w:cs="Arial"/>
          <w:color w:val="000000"/>
          <w:kern w:val="0"/>
          <w:sz w:val="28"/>
          <w:szCs w:val="28"/>
        </w:rPr>
        <w:t>15</w:t>
      </w:r>
      <w:r>
        <w:rPr>
          <w:rFonts w:ascii="宋体" w:hAnsi="宋体" w:cs="Arial"/>
          <w:color w:val="000000"/>
          <w:kern w:val="0"/>
          <w:sz w:val="28"/>
          <w:szCs w:val="28"/>
        </w:rPr>
        <w:t>分钟</w:t>
      </w:r>
      <w:r>
        <w:rPr>
          <w:rFonts w:ascii="Arial" w:hAnsi="Arial" w:cs="Arial"/>
          <w:color w:val="000000"/>
          <w:kern w:val="0"/>
          <w:sz w:val="28"/>
          <w:szCs w:val="28"/>
        </w:rPr>
        <w:t>.</w:t>
      </w:r>
    </w:p>
    <w:p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10. </w:t>
      </w:r>
      <w:r>
        <w:rPr>
          <w:rFonts w:ascii="宋体" w:hAnsi="宋体" w:cs="Arial"/>
          <w:color w:val="000000"/>
          <w:kern w:val="0"/>
          <w:sz w:val="28"/>
          <w:szCs w:val="28"/>
        </w:rPr>
        <w:t>终止：每孔加终止液</w:t>
      </w:r>
      <w:r>
        <w:rPr>
          <w:rFonts w:ascii="Arial" w:hAnsi="Arial" w:cs="Arial"/>
          <w:color w:val="000000"/>
          <w:kern w:val="0"/>
          <w:sz w:val="28"/>
          <w:szCs w:val="28"/>
        </w:rPr>
        <w:t>50μl</w:t>
      </w:r>
      <w:r>
        <w:rPr>
          <w:rFonts w:ascii="宋体" w:hAnsi="宋体" w:cs="Arial"/>
          <w:color w:val="000000"/>
          <w:kern w:val="0"/>
          <w:sz w:val="28"/>
          <w:szCs w:val="28"/>
        </w:rPr>
        <w:t>，终止反应（此时蓝色立转黄色）。</w:t>
      </w:r>
    </w:p>
    <w:p>
      <w:pPr>
        <w:widowControl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11. </w:t>
      </w:r>
      <w:r>
        <w:rPr>
          <w:rFonts w:ascii="宋体" w:hAnsi="宋体" w:cs="Arial"/>
          <w:color w:val="000000"/>
          <w:kern w:val="0"/>
          <w:sz w:val="28"/>
          <w:szCs w:val="28"/>
        </w:rPr>
        <w:t>测定：以空白空调零，</w:t>
      </w:r>
      <w:r>
        <w:rPr>
          <w:rFonts w:ascii="Arial" w:hAnsi="Arial" w:cs="Arial"/>
          <w:color w:val="000000"/>
          <w:kern w:val="0"/>
          <w:sz w:val="28"/>
          <w:szCs w:val="28"/>
        </w:rPr>
        <w:t>450nm</w:t>
      </w:r>
      <w:r>
        <w:rPr>
          <w:rFonts w:ascii="宋体" w:hAnsi="宋体" w:cs="Arial"/>
          <w:color w:val="000000"/>
          <w:kern w:val="0"/>
          <w:sz w:val="28"/>
          <w:szCs w:val="28"/>
        </w:rPr>
        <w:t>波长依序测量各孔的吸光度（</w:t>
      </w:r>
      <w:r>
        <w:rPr>
          <w:rFonts w:ascii="Arial" w:hAnsi="Arial" w:cs="Arial"/>
          <w:color w:val="000000"/>
          <w:kern w:val="0"/>
          <w:sz w:val="28"/>
          <w:szCs w:val="28"/>
        </w:rPr>
        <w:t>OD</w:t>
      </w:r>
      <w:r>
        <w:rPr>
          <w:rFonts w:ascii="宋体" w:hAnsi="宋体" w:cs="Arial"/>
          <w:color w:val="000000"/>
          <w:kern w:val="0"/>
          <w:sz w:val="28"/>
          <w:szCs w:val="28"/>
        </w:rPr>
        <w:t>值）。 测定应在加终止液后</w:t>
      </w:r>
      <w:r>
        <w:rPr>
          <w:rFonts w:ascii="Arial" w:hAnsi="Arial" w:cs="Arial"/>
          <w:color w:val="000000"/>
          <w:kern w:val="0"/>
          <w:sz w:val="28"/>
          <w:szCs w:val="28"/>
        </w:rPr>
        <w:t>15</w:t>
      </w:r>
      <w:r>
        <w:rPr>
          <w:rFonts w:ascii="宋体" w:hAnsi="宋体" w:cs="Arial"/>
          <w:color w:val="000000"/>
          <w:kern w:val="0"/>
          <w:sz w:val="28"/>
          <w:szCs w:val="28"/>
        </w:rPr>
        <w:t>分钟。</w:t>
      </w:r>
    </w:p>
    <w:p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注意事项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1. 试剂盒从冷藏环境中取出应在室温平衡15-30 分钟后方可使用，酶标包被板开封后如未用完，板条应装入密封袋中保存。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2. 浓洗涤液可能会有结晶析出，稀释时可在水浴中加温助溶，洗涤时不影响结果。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3. 各步加样均应使用加样器，并经常校对其准确性，以避免试验误差。一次加样时间zui好控制在5 分钟内，如标本数量多，推荐使用排枪加样。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4. 封板膜只限一次性使用，以避免交叉污染。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5. 底物请避光保存。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6. 严格按照说明书的操作进行，试验结果判定必须以酶标仪读数为准.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7. 所有样品，洗涤液和各种废弃物都应按传染物处理。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8. 本试剂不同批号组分不得混用。</w:t>
      </w:r>
    </w:p>
    <w:p>
      <w:pPr>
        <w:widowControl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如需代测或者样本暂时不测定，可立即低温冻存，温度越低越好，中间避免反复冻融，-20℃以下可保存三个月,-70℃以下可保存六个月。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试剂使用须知：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（1）请参照相关法规、文献、MSDS等信息，理解并掌握好试剂的特性，再进行安全操作。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（2）通常购买试剂时一定要想到一次性用完。若估算不足有剩余的话，更加注意其他保管和管理。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（3）万一试剂操作者并非专业技术人员。必须在专业人士的指导监督下进行操作。对于使用后的废弃物，不要或者旧的试剂，应按照相关法律法规正当处理。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4）购买后，请务必确认标签上的注意事项；做好预防颠倒，摔坏的措施和管理体制；在使用前再次确认标签上的注意事项，做好必要的安全对策；对没有标明其危害特性、有害特性的，也要慎重地进行操作；必须带好防护用具，小心翼翼进行操作。</w:t>
      </w:r>
    </w:p>
    <w:p>
      <w:pPr>
        <w:widowControl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266C"/>
    <w:multiLevelType w:val="multilevel"/>
    <w:tmpl w:val="5596266C"/>
    <w:lvl w:ilvl="0" w:tentative="0">
      <w:start w:val="9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3B4"/>
    <w:rsid w:val="000913B4"/>
    <w:rsid w:val="00BD1DE3"/>
    <w:rsid w:val="5A4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359</Words>
  <Characters>2050</Characters>
  <Lines>17</Lines>
  <Paragraphs>4</Paragraphs>
  <TotalTime>19</TotalTime>
  <ScaleCrop>false</ScaleCrop>
  <LinksUpToDate>false</LinksUpToDate>
  <CharactersWithSpaces>2405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2021-05-21T08:41:00Z</dcterms:created>
  <dc:creator>Administrator</dc:creator>
  <cp:lastModifiedBy>Administrator</cp:lastModifiedBy>
  <dcterms:modified xsi:type="dcterms:W3CDTF">2021-06-04T08:27:09Z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